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117" w:rsidRPr="00684DFA" w:rsidRDefault="00773117" w:rsidP="00684DFA">
      <w:pPr>
        <w:spacing w:line="360" w:lineRule="auto"/>
        <w:ind w:right="-426"/>
        <w:rPr>
          <w:rFonts w:ascii="Arial" w:hAnsi="Arial" w:cs="Arial"/>
          <w:b/>
          <w:sz w:val="18"/>
          <w:szCs w:val="18"/>
        </w:rPr>
      </w:pPr>
      <w:r w:rsidRPr="00684DFA">
        <w:rPr>
          <w:rFonts w:ascii="Arial" w:hAnsi="Arial" w:cs="Arial"/>
          <w:b/>
          <w:sz w:val="18"/>
          <w:szCs w:val="18"/>
        </w:rPr>
        <w:t xml:space="preserve">Zadanie 5 - Dostawy wody LAL (reagent) i </w:t>
      </w:r>
      <w:proofErr w:type="spellStart"/>
      <w:r w:rsidRPr="00684DFA">
        <w:rPr>
          <w:rFonts w:ascii="Arial" w:hAnsi="Arial" w:cs="Arial"/>
          <w:b/>
          <w:sz w:val="18"/>
          <w:szCs w:val="18"/>
        </w:rPr>
        <w:t>pipetora</w:t>
      </w:r>
      <w:proofErr w:type="spellEnd"/>
      <w:r w:rsidRPr="00684DFA">
        <w:rPr>
          <w:rFonts w:ascii="Arial" w:hAnsi="Arial" w:cs="Arial"/>
          <w:b/>
          <w:sz w:val="18"/>
          <w:szCs w:val="18"/>
        </w:rPr>
        <w:t xml:space="preserve"> do kaset PTS-</w:t>
      </w:r>
      <w:proofErr w:type="spellStart"/>
      <w:r w:rsidRPr="00684DFA">
        <w:rPr>
          <w:rFonts w:ascii="Arial" w:hAnsi="Arial" w:cs="Arial"/>
          <w:b/>
          <w:sz w:val="18"/>
          <w:szCs w:val="18"/>
        </w:rPr>
        <w:t>Endosafe</w:t>
      </w:r>
      <w:proofErr w:type="spellEnd"/>
      <w:r w:rsidRPr="00684DFA">
        <w:rPr>
          <w:rFonts w:ascii="Arial" w:hAnsi="Arial" w:cs="Arial"/>
          <w:b/>
          <w:sz w:val="18"/>
          <w:szCs w:val="18"/>
        </w:rPr>
        <w:t xml:space="preserve">. </w:t>
      </w:r>
    </w:p>
    <w:p w:rsidR="00773117" w:rsidRPr="00684DFA" w:rsidRDefault="00773117" w:rsidP="00773117">
      <w:pPr>
        <w:spacing w:line="36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9445" w:type="dxa"/>
        <w:jc w:val="center"/>
        <w:tblLayout w:type="fixed"/>
        <w:tblLook w:val="04A0" w:firstRow="1" w:lastRow="0" w:firstColumn="1" w:lastColumn="0" w:noHBand="0" w:noVBand="1"/>
      </w:tblPr>
      <w:tblGrid>
        <w:gridCol w:w="1070"/>
        <w:gridCol w:w="8375"/>
      </w:tblGrid>
      <w:tr w:rsidR="00773117" w:rsidRPr="00684DFA" w:rsidTr="00684DFA">
        <w:trPr>
          <w:trHeight w:val="261"/>
          <w:jc w:val="center"/>
        </w:trPr>
        <w:tc>
          <w:tcPr>
            <w:tcW w:w="1070" w:type="dxa"/>
            <w:shd w:val="clear" w:color="auto" w:fill="DAE28F" w:themeFill="accent2" w:themeFillShade="E6"/>
            <w:vAlign w:val="center"/>
          </w:tcPr>
          <w:p w:rsidR="00773117" w:rsidRPr="00684DFA" w:rsidRDefault="00773117" w:rsidP="007227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4DF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8375" w:type="dxa"/>
            <w:shd w:val="clear" w:color="auto" w:fill="DAE28F" w:themeFill="accent2" w:themeFillShade="E6"/>
            <w:vAlign w:val="center"/>
          </w:tcPr>
          <w:p w:rsidR="00773117" w:rsidRPr="00684DFA" w:rsidRDefault="00773117" w:rsidP="007227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4DFA">
              <w:rPr>
                <w:rFonts w:ascii="Arial" w:hAnsi="Arial" w:cs="Arial"/>
                <w:b/>
                <w:sz w:val="18"/>
                <w:szCs w:val="18"/>
              </w:rPr>
              <w:t>Opis przedmiotu zamówienia</w:t>
            </w:r>
          </w:p>
        </w:tc>
      </w:tr>
      <w:tr w:rsidR="00773117" w:rsidRPr="00684DFA" w:rsidTr="00684DFA">
        <w:trPr>
          <w:trHeight w:val="3016"/>
          <w:jc w:val="center"/>
        </w:trPr>
        <w:tc>
          <w:tcPr>
            <w:tcW w:w="1070" w:type="dxa"/>
            <w:vAlign w:val="center"/>
          </w:tcPr>
          <w:p w:rsidR="00773117" w:rsidRPr="00684DFA" w:rsidRDefault="00773117" w:rsidP="007227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4DF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375" w:type="dxa"/>
          </w:tcPr>
          <w:p w:rsidR="00773117" w:rsidRPr="00684DFA" w:rsidRDefault="00773117" w:rsidP="0072275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4DFA">
              <w:rPr>
                <w:rFonts w:ascii="Arial" w:hAnsi="Arial" w:cs="Arial"/>
                <w:b/>
                <w:sz w:val="18"/>
                <w:szCs w:val="18"/>
              </w:rPr>
              <w:t xml:space="preserve">Woda LAL (reagent) </w:t>
            </w:r>
          </w:p>
          <w:p w:rsidR="00773117" w:rsidRPr="00684DFA" w:rsidRDefault="00773117" w:rsidP="0077311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4DFA">
              <w:rPr>
                <w:rFonts w:ascii="Arial" w:hAnsi="Arial" w:cs="Arial"/>
                <w:sz w:val="18"/>
                <w:szCs w:val="18"/>
              </w:rPr>
              <w:t xml:space="preserve">Reagent do oznaczania zanieczyszczeń endotoksynami metodą kinetyczną    </w:t>
            </w:r>
            <w:proofErr w:type="spellStart"/>
            <w:r w:rsidRPr="00684DFA">
              <w:rPr>
                <w:rFonts w:ascii="Arial" w:hAnsi="Arial" w:cs="Arial"/>
                <w:sz w:val="18"/>
                <w:szCs w:val="18"/>
              </w:rPr>
              <w:t>chromogenną</w:t>
            </w:r>
            <w:proofErr w:type="spellEnd"/>
            <w:r w:rsidRPr="00684DF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773117" w:rsidRPr="00684DFA" w:rsidRDefault="00773117" w:rsidP="0077311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4DFA">
              <w:rPr>
                <w:rFonts w:ascii="Arial" w:hAnsi="Arial" w:cs="Arial"/>
                <w:sz w:val="18"/>
                <w:szCs w:val="18"/>
              </w:rPr>
              <w:t xml:space="preserve">Reagent zgodny z wymaganiami </w:t>
            </w:r>
            <w:proofErr w:type="spellStart"/>
            <w:r w:rsidRPr="00684DFA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 w:rsidRPr="00684DFA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684DFA">
              <w:rPr>
                <w:rFonts w:ascii="Arial" w:hAnsi="Arial" w:cs="Arial"/>
                <w:sz w:val="18"/>
                <w:szCs w:val="18"/>
              </w:rPr>
              <w:t>Eur</w:t>
            </w:r>
            <w:proofErr w:type="spellEnd"/>
            <w:r w:rsidRPr="00684DFA">
              <w:rPr>
                <w:rFonts w:ascii="Arial" w:hAnsi="Arial" w:cs="Arial"/>
                <w:sz w:val="18"/>
                <w:szCs w:val="18"/>
              </w:rPr>
              <w:t xml:space="preserve"> &lt;2.6.14&gt;.</w:t>
            </w:r>
          </w:p>
          <w:p w:rsidR="00773117" w:rsidRPr="00684DFA" w:rsidRDefault="00773117" w:rsidP="00773117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459" w:hanging="4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4DFA">
              <w:rPr>
                <w:rFonts w:ascii="Arial" w:hAnsi="Arial" w:cs="Arial"/>
                <w:sz w:val="18"/>
                <w:szCs w:val="18"/>
              </w:rPr>
              <w:t>Zawartość endotoksyn: &lt;0,001 EU/</w:t>
            </w:r>
            <w:proofErr w:type="spellStart"/>
            <w:r w:rsidRPr="00684DFA">
              <w:rPr>
                <w:rFonts w:ascii="Arial" w:hAnsi="Arial" w:cs="Arial"/>
                <w:sz w:val="18"/>
                <w:szCs w:val="18"/>
              </w:rPr>
              <w:t>mL</w:t>
            </w:r>
            <w:proofErr w:type="spellEnd"/>
          </w:p>
          <w:p w:rsidR="00773117" w:rsidRPr="00684DFA" w:rsidRDefault="00773117" w:rsidP="0077311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4DFA">
              <w:rPr>
                <w:rFonts w:ascii="Arial" w:hAnsi="Arial" w:cs="Arial"/>
                <w:sz w:val="18"/>
                <w:szCs w:val="18"/>
              </w:rPr>
              <w:t xml:space="preserve"> Kompatybilny z systemem kaset i urządzeń Charles River.</w:t>
            </w:r>
          </w:p>
          <w:p w:rsidR="00773117" w:rsidRPr="00684DFA" w:rsidRDefault="00773117" w:rsidP="0077311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4DFA">
              <w:rPr>
                <w:rFonts w:ascii="Arial" w:hAnsi="Arial" w:cs="Arial"/>
                <w:sz w:val="18"/>
                <w:szCs w:val="18"/>
              </w:rPr>
              <w:t xml:space="preserve"> Ilość: 1 opakowanie – 12 sztuk.</w:t>
            </w:r>
          </w:p>
          <w:p w:rsidR="00773117" w:rsidRPr="00684DFA" w:rsidRDefault="00773117" w:rsidP="00773117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459" w:hanging="4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4DFA">
              <w:rPr>
                <w:rFonts w:ascii="Arial" w:hAnsi="Arial" w:cs="Arial"/>
                <w:sz w:val="18"/>
                <w:szCs w:val="18"/>
              </w:rPr>
              <w:t xml:space="preserve">Opakowanie: plastikowa butelka z nakrętką, pojemność 30 </w:t>
            </w:r>
            <w:proofErr w:type="spellStart"/>
            <w:r w:rsidRPr="00684DFA">
              <w:rPr>
                <w:rFonts w:ascii="Arial" w:hAnsi="Arial" w:cs="Arial"/>
                <w:sz w:val="18"/>
                <w:szCs w:val="18"/>
              </w:rPr>
              <w:t>mL</w:t>
            </w:r>
            <w:proofErr w:type="spellEnd"/>
            <w:r w:rsidRPr="00684DF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73117" w:rsidRDefault="00773117" w:rsidP="00773117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459" w:hanging="4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4DFA">
              <w:rPr>
                <w:rFonts w:ascii="Arial" w:hAnsi="Arial" w:cs="Arial"/>
                <w:sz w:val="18"/>
                <w:szCs w:val="18"/>
              </w:rPr>
              <w:t>Wymaga się, aby Wykonawca każdorazowo wraz z odczynnikiem dostarczał certyfikat jakości potwierdzający zgodność odczynnika z wymaganiami aktualnej Farmakopei Europejskiej i wyżej wymienionymi wymaganiami.</w:t>
            </w:r>
          </w:p>
          <w:p w:rsidR="001415AE" w:rsidRPr="00684DFA" w:rsidRDefault="001415AE" w:rsidP="001415AE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15AE">
              <w:rPr>
                <w:rFonts w:ascii="Arial" w:hAnsi="Arial" w:cs="Arial"/>
                <w:sz w:val="18"/>
                <w:szCs w:val="18"/>
              </w:rPr>
              <w:t>Producent i dostawca, który magazynuje musi mieć wdrożony system zarządzania jakością wg GMP lub ISO.</w:t>
            </w:r>
          </w:p>
        </w:tc>
      </w:tr>
      <w:tr w:rsidR="00773117" w:rsidRPr="00684DFA" w:rsidTr="00684DFA">
        <w:trPr>
          <w:trHeight w:val="655"/>
          <w:jc w:val="center"/>
        </w:trPr>
        <w:tc>
          <w:tcPr>
            <w:tcW w:w="1070" w:type="dxa"/>
            <w:vAlign w:val="center"/>
          </w:tcPr>
          <w:p w:rsidR="00773117" w:rsidRPr="00684DFA" w:rsidRDefault="00773117" w:rsidP="007227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4DF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375" w:type="dxa"/>
          </w:tcPr>
          <w:p w:rsidR="00773117" w:rsidRPr="00684DFA" w:rsidRDefault="00773117" w:rsidP="0072275E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84DFA">
              <w:rPr>
                <w:rFonts w:ascii="Arial" w:hAnsi="Arial" w:cs="Arial"/>
                <w:b/>
                <w:sz w:val="18"/>
                <w:szCs w:val="18"/>
              </w:rPr>
              <w:t>Pipetor</w:t>
            </w:r>
            <w:proofErr w:type="spellEnd"/>
            <w:r w:rsidRPr="00684DFA">
              <w:rPr>
                <w:rFonts w:ascii="Arial" w:hAnsi="Arial" w:cs="Arial"/>
                <w:b/>
                <w:sz w:val="18"/>
                <w:szCs w:val="18"/>
              </w:rPr>
              <w:t xml:space="preserve"> 25µL</w:t>
            </w:r>
          </w:p>
          <w:p w:rsidR="00773117" w:rsidRPr="00684DFA" w:rsidRDefault="00773117" w:rsidP="00773117">
            <w:pPr>
              <w:pStyle w:val="Akapitzlist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84DFA">
              <w:rPr>
                <w:rFonts w:ascii="Arial" w:hAnsi="Arial" w:cs="Arial"/>
                <w:sz w:val="18"/>
                <w:szCs w:val="18"/>
              </w:rPr>
              <w:t>Pipetor</w:t>
            </w:r>
            <w:proofErr w:type="spellEnd"/>
            <w:r w:rsidRPr="00684DFA">
              <w:rPr>
                <w:rFonts w:ascii="Arial" w:hAnsi="Arial" w:cs="Arial"/>
                <w:sz w:val="18"/>
                <w:szCs w:val="18"/>
              </w:rPr>
              <w:t xml:space="preserve"> przeznaczony do stosowania z kasetami kompatybilnymi z  urządzeniem </w:t>
            </w:r>
            <w:proofErr w:type="spellStart"/>
            <w:r w:rsidRPr="00684DFA">
              <w:rPr>
                <w:rFonts w:ascii="Arial" w:hAnsi="Arial" w:cs="Arial"/>
                <w:sz w:val="18"/>
                <w:szCs w:val="18"/>
              </w:rPr>
              <w:t>Endosafe</w:t>
            </w:r>
            <w:proofErr w:type="spellEnd"/>
            <w:r w:rsidRPr="00684D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4DFA">
              <w:rPr>
                <w:rFonts w:ascii="Arial" w:hAnsi="Arial" w:cs="Arial"/>
                <w:sz w:val="18"/>
                <w:szCs w:val="18"/>
              </w:rPr>
              <w:t>nexgen</w:t>
            </w:r>
            <w:proofErr w:type="spellEnd"/>
            <w:r w:rsidRPr="00684DFA">
              <w:rPr>
                <w:rFonts w:ascii="Arial" w:hAnsi="Arial" w:cs="Arial"/>
                <w:sz w:val="18"/>
                <w:szCs w:val="18"/>
              </w:rPr>
              <w:t>-PTS firmy Charles River.</w:t>
            </w:r>
          </w:p>
          <w:p w:rsidR="00773117" w:rsidRPr="00684DFA" w:rsidRDefault="00773117" w:rsidP="00773117">
            <w:pPr>
              <w:pStyle w:val="Akapitzlist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84DFA">
              <w:rPr>
                <w:rFonts w:ascii="Arial" w:hAnsi="Arial" w:cs="Arial"/>
                <w:sz w:val="18"/>
                <w:szCs w:val="18"/>
              </w:rPr>
              <w:t>Pipetor</w:t>
            </w:r>
            <w:proofErr w:type="spellEnd"/>
            <w:r w:rsidRPr="00684DFA">
              <w:rPr>
                <w:rFonts w:ascii="Arial" w:hAnsi="Arial" w:cs="Arial"/>
                <w:sz w:val="18"/>
                <w:szCs w:val="18"/>
              </w:rPr>
              <w:t xml:space="preserve"> umożliwia pracę ze sterylnymi końcówkami do pipet marki Eppendorf.</w:t>
            </w:r>
          </w:p>
          <w:p w:rsidR="00773117" w:rsidRPr="00684DFA" w:rsidRDefault="00773117" w:rsidP="00773117">
            <w:pPr>
              <w:pStyle w:val="Akapitzlist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84DFA">
              <w:rPr>
                <w:rFonts w:ascii="Arial" w:hAnsi="Arial" w:cs="Arial"/>
                <w:sz w:val="18"/>
                <w:szCs w:val="18"/>
              </w:rPr>
              <w:t>Pipietor</w:t>
            </w:r>
            <w:proofErr w:type="spellEnd"/>
            <w:r w:rsidRPr="00684DFA">
              <w:rPr>
                <w:rFonts w:ascii="Arial" w:hAnsi="Arial" w:cs="Arial"/>
                <w:sz w:val="18"/>
                <w:szCs w:val="18"/>
              </w:rPr>
              <w:t xml:space="preserve"> o objętości 25µL</w:t>
            </w:r>
          </w:p>
        </w:tc>
      </w:tr>
    </w:tbl>
    <w:p w:rsidR="00773117" w:rsidRPr="00684DFA" w:rsidRDefault="00773117" w:rsidP="00773117">
      <w:pPr>
        <w:rPr>
          <w:rFonts w:ascii="Arial" w:hAnsi="Arial" w:cs="Arial"/>
          <w:sz w:val="18"/>
          <w:szCs w:val="18"/>
        </w:rPr>
      </w:pPr>
    </w:p>
    <w:p w:rsidR="00773117" w:rsidRPr="00684DFA" w:rsidRDefault="00773117" w:rsidP="00773117">
      <w:pPr>
        <w:pStyle w:val="Akapitzlist"/>
        <w:numPr>
          <w:ilvl w:val="0"/>
          <w:numId w:val="3"/>
        </w:numPr>
        <w:spacing w:line="360" w:lineRule="auto"/>
        <w:ind w:left="227"/>
        <w:jc w:val="both"/>
        <w:rPr>
          <w:rFonts w:ascii="Arial" w:hAnsi="Arial" w:cs="Arial"/>
          <w:sz w:val="18"/>
          <w:szCs w:val="18"/>
        </w:rPr>
      </w:pPr>
      <w:r w:rsidRPr="00684DFA">
        <w:rPr>
          <w:rFonts w:ascii="Arial" w:hAnsi="Arial" w:cs="Arial"/>
          <w:sz w:val="18"/>
          <w:szCs w:val="18"/>
        </w:rPr>
        <w:t>Wymaga się aby dostawca do ofert dołączył przykładowy wzór certyfikatu jakości, potwierdzający spełnianie wyżej wymienionych wymagań (dotyczy Wody LAL).</w:t>
      </w:r>
    </w:p>
    <w:p w:rsidR="00773117" w:rsidRPr="00684DFA" w:rsidRDefault="00773117" w:rsidP="00773117">
      <w:pPr>
        <w:pStyle w:val="Akapitzlist"/>
        <w:numPr>
          <w:ilvl w:val="0"/>
          <w:numId w:val="3"/>
        </w:numPr>
        <w:spacing w:line="360" w:lineRule="auto"/>
        <w:ind w:left="227"/>
        <w:jc w:val="both"/>
        <w:rPr>
          <w:rFonts w:ascii="Arial" w:hAnsi="Arial" w:cs="Arial"/>
          <w:sz w:val="18"/>
          <w:szCs w:val="18"/>
        </w:rPr>
      </w:pPr>
      <w:r w:rsidRPr="00684DFA">
        <w:rPr>
          <w:rFonts w:ascii="Arial" w:hAnsi="Arial" w:cs="Arial"/>
          <w:sz w:val="18"/>
          <w:szCs w:val="18"/>
        </w:rPr>
        <w:t>Dostawa przez Wykonawcę lub firmę kurierską na koszt Wykonawcy.</w:t>
      </w:r>
    </w:p>
    <w:p w:rsidR="008F6D37" w:rsidRPr="00684DFA" w:rsidRDefault="00773117" w:rsidP="008F6D37">
      <w:pPr>
        <w:pStyle w:val="Akapitzlist"/>
        <w:numPr>
          <w:ilvl w:val="0"/>
          <w:numId w:val="3"/>
        </w:numPr>
        <w:spacing w:line="360" w:lineRule="auto"/>
        <w:ind w:left="227"/>
        <w:jc w:val="both"/>
        <w:rPr>
          <w:rFonts w:ascii="Arial" w:hAnsi="Arial" w:cs="Arial"/>
          <w:sz w:val="18"/>
          <w:szCs w:val="18"/>
        </w:rPr>
      </w:pPr>
      <w:r w:rsidRPr="00684DFA">
        <w:rPr>
          <w:rFonts w:ascii="Arial" w:hAnsi="Arial" w:cs="Arial"/>
          <w:sz w:val="18"/>
          <w:szCs w:val="18"/>
        </w:rPr>
        <w:t>Za datę realizacji zadania uważa się datę dostarczenia Zamawiającemu całości zamówienia wraz z wymaganymi dokumentami.</w:t>
      </w:r>
    </w:p>
    <w:p w:rsidR="001E4B2E" w:rsidRDefault="00684DFA" w:rsidP="00684DFA">
      <w:pPr>
        <w:spacing w:line="360" w:lineRule="auto"/>
        <w:ind w:right="-142" w:firstLine="2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 </w:t>
      </w:r>
      <w:r w:rsidR="001E4B2E">
        <w:rPr>
          <w:rFonts w:ascii="Arial" w:hAnsi="Arial" w:cs="Arial"/>
          <w:color w:val="000000"/>
          <w:sz w:val="18"/>
          <w:szCs w:val="18"/>
        </w:rPr>
        <w:t>Składam ofertę na wykonanie przedmiotu zamówienia w zakresie określonym powyżej na kwotę:</w:t>
      </w:r>
    </w:p>
    <w:p w:rsidR="001E4B2E" w:rsidRDefault="001E4B2E" w:rsidP="001E4B2E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NETTO: ……………………………… PLN słownie: ……………..…………………..….………… PLN</w:t>
      </w:r>
    </w:p>
    <w:p w:rsidR="001E4B2E" w:rsidRDefault="001E4B2E" w:rsidP="001E4B2E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BRUTTO: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    </w:t>
      </w:r>
      <w:r>
        <w:rPr>
          <w:rFonts w:ascii="Arial" w:eastAsia="Calibri" w:hAnsi="Arial" w:cs="Arial"/>
          <w:b/>
          <w:color w:val="000000"/>
          <w:sz w:val="18"/>
          <w:szCs w:val="18"/>
        </w:rPr>
        <w:t>……………………………… PLN słownie: ………..…………………..….………… PLN</w:t>
      </w:r>
    </w:p>
    <w:p w:rsidR="00216521" w:rsidRDefault="00684DFA" w:rsidP="00684DFA">
      <w:pPr>
        <w:spacing w:line="360" w:lineRule="auto"/>
        <w:ind w:left="720" w:hanging="43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 </w:t>
      </w:r>
      <w:r w:rsidR="001E4B2E">
        <w:rPr>
          <w:rFonts w:ascii="Arial" w:hAnsi="Arial" w:cs="Arial"/>
          <w:color w:val="000000"/>
          <w:sz w:val="18"/>
          <w:szCs w:val="18"/>
        </w:rPr>
        <w:t>Oświadczam, że uważam się za związanego niniejszą ofertą na okres …………….. ( min. 30 dni ) licząc</w:t>
      </w:r>
    </w:p>
    <w:p w:rsidR="001E4B2E" w:rsidRDefault="001E4B2E" w:rsidP="00684DFA">
      <w:pPr>
        <w:spacing w:line="360" w:lineRule="auto"/>
        <w:ind w:left="720" w:hanging="436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</w:rPr>
        <w:t xml:space="preserve"> od daty wyznaczonej jako termin składania ofert.  </w:t>
      </w:r>
    </w:p>
    <w:p w:rsidR="001E4B2E" w:rsidRDefault="00684DFA" w:rsidP="00216521">
      <w:pPr>
        <w:pStyle w:val="Akapitzlist"/>
        <w:spacing w:after="0" w:line="360" w:lineRule="auto"/>
        <w:ind w:left="567" w:hanging="283"/>
        <w:rPr>
          <w:rFonts w:ascii="Arial" w:hAnsi="Arial" w:cs="Arial"/>
          <w:bCs/>
          <w:iCs/>
          <w:color w:val="000000"/>
          <w:kern w:val="2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  </w:t>
      </w:r>
      <w:r w:rsidR="001E4B2E">
        <w:rPr>
          <w:rFonts w:ascii="Arial" w:hAnsi="Arial" w:cs="Arial"/>
          <w:color w:val="000000"/>
          <w:sz w:val="18"/>
          <w:szCs w:val="18"/>
        </w:rPr>
        <w:t xml:space="preserve">Termin płatności: </w:t>
      </w:r>
      <w:r w:rsidR="001E4B2E">
        <w:rPr>
          <w:rFonts w:ascii="Arial" w:hAnsi="Arial" w:cs="Arial"/>
          <w:b/>
          <w:color w:val="000000"/>
          <w:sz w:val="18"/>
          <w:szCs w:val="18"/>
        </w:rPr>
        <w:t>30 dni licząc od daty dostarczenia Zamawiającemu prawidłowo wystawionej faktury.</w:t>
      </w:r>
    </w:p>
    <w:p w:rsidR="001E4B2E" w:rsidRDefault="00684DFA" w:rsidP="00E6592F">
      <w:pPr>
        <w:pStyle w:val="Akapitzlist"/>
        <w:spacing w:after="0" w:line="360" w:lineRule="auto"/>
        <w:ind w:hanging="436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</w:rPr>
        <w:t xml:space="preserve">4.  </w:t>
      </w:r>
      <w:r w:rsidR="001E4B2E">
        <w:rPr>
          <w:rFonts w:ascii="Arial" w:hAnsi="Arial" w:cs="Arial"/>
          <w:b/>
          <w:color w:val="000000"/>
          <w:sz w:val="18"/>
          <w:szCs w:val="18"/>
        </w:rPr>
        <w:t>Wymagany termin ważności nie mniej niż</w:t>
      </w:r>
      <w:r w:rsidR="00216521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1415AE">
        <w:rPr>
          <w:rFonts w:ascii="Arial" w:hAnsi="Arial" w:cs="Arial"/>
          <w:b/>
          <w:color w:val="000000"/>
          <w:sz w:val="18"/>
          <w:szCs w:val="18"/>
        </w:rPr>
        <w:t>24 miesiące</w:t>
      </w:r>
      <w:r w:rsidR="001E4B2E">
        <w:rPr>
          <w:rFonts w:ascii="Arial" w:hAnsi="Arial" w:cs="Arial"/>
          <w:b/>
          <w:color w:val="000000"/>
          <w:sz w:val="18"/>
          <w:szCs w:val="18"/>
        </w:rPr>
        <w:t xml:space="preserve"> od daty dostarczenia towaru. </w:t>
      </w:r>
    </w:p>
    <w:p w:rsidR="001E4B2E" w:rsidRDefault="001E4B2E" w:rsidP="001E4B2E">
      <w:pPr>
        <w:pStyle w:val="Akapitzlist"/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1E4B2E" w:rsidRDefault="001E4B2E" w:rsidP="001E4B2E">
      <w:pPr>
        <w:pStyle w:val="Akapitzlist"/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1E4B2E" w:rsidRDefault="001E4B2E" w:rsidP="001E4B2E">
      <w:pPr>
        <w:pStyle w:val="Akapitzlist"/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1E4B2E" w:rsidRPr="00216521" w:rsidRDefault="001E4B2E" w:rsidP="001E4B2E">
      <w:pPr>
        <w:rPr>
          <w:rFonts w:ascii="Arial" w:eastAsia="Times New Roman" w:hAnsi="Arial" w:cs="Arial"/>
          <w:iCs/>
          <w:sz w:val="16"/>
          <w:szCs w:val="17"/>
          <w:lang w:eastAsia="pl-PL"/>
        </w:rPr>
      </w:pPr>
      <w:r>
        <w:rPr>
          <w:rFonts w:ascii="Arial" w:eastAsia="Times New Roman" w:hAnsi="Arial" w:cs="Arial"/>
          <w:sz w:val="18"/>
          <w:szCs w:val="17"/>
          <w:lang w:eastAsia="pl-PL"/>
        </w:rPr>
        <w:t xml:space="preserve">data...................................     </w:t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216521">
        <w:rPr>
          <w:rFonts w:ascii="Arial" w:eastAsia="Times New Roman" w:hAnsi="Arial" w:cs="Arial"/>
          <w:sz w:val="16"/>
          <w:szCs w:val="17"/>
          <w:lang w:eastAsia="pl-PL"/>
        </w:rPr>
        <w:t>………………………………..…………………</w:t>
      </w:r>
      <w:r w:rsidRPr="00216521">
        <w:rPr>
          <w:rFonts w:ascii="Arial" w:eastAsia="Times New Roman" w:hAnsi="Arial" w:cs="Arial"/>
          <w:iCs/>
          <w:sz w:val="16"/>
          <w:szCs w:val="17"/>
          <w:lang w:eastAsia="pl-PL"/>
        </w:rPr>
        <w:t xml:space="preserve">                                              </w:t>
      </w:r>
      <w:r w:rsidRPr="00216521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216521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216521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216521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216521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216521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216521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216521">
        <w:rPr>
          <w:rFonts w:ascii="Arial" w:eastAsia="Times New Roman" w:hAnsi="Arial" w:cs="Arial"/>
          <w:iCs/>
          <w:sz w:val="16"/>
          <w:szCs w:val="17"/>
          <w:lang w:eastAsia="pl-PL"/>
        </w:rPr>
        <w:tab/>
        <w:t xml:space="preserve">czytelny podpis                            </w:t>
      </w:r>
    </w:p>
    <w:p w:rsidR="001E4B2E" w:rsidRPr="00216521" w:rsidRDefault="001E4B2E" w:rsidP="001E4B2E">
      <w:pPr>
        <w:rPr>
          <w:sz w:val="20"/>
        </w:rPr>
      </w:pPr>
    </w:p>
    <w:p w:rsidR="008F6D37" w:rsidRDefault="008F6D37" w:rsidP="008F6D37">
      <w:pPr>
        <w:spacing w:line="360" w:lineRule="auto"/>
        <w:ind w:left="-133"/>
        <w:jc w:val="both"/>
        <w:rPr>
          <w:rFonts w:ascii="Verdana" w:hAnsi="Verdana"/>
        </w:rPr>
      </w:pPr>
      <w:bookmarkStart w:id="0" w:name="_GoBack"/>
      <w:bookmarkEnd w:id="0"/>
    </w:p>
    <w:sectPr w:rsidR="008F6D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651" w:rsidRDefault="003B6651" w:rsidP="00A35E45">
      <w:r>
        <w:separator/>
      </w:r>
    </w:p>
  </w:endnote>
  <w:endnote w:type="continuationSeparator" w:id="0">
    <w:p w:rsidR="003B6651" w:rsidRDefault="003B6651" w:rsidP="00A3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651" w:rsidRDefault="003B6651" w:rsidP="00A35E45">
      <w:r>
        <w:separator/>
      </w:r>
    </w:p>
  </w:footnote>
  <w:footnote w:type="continuationSeparator" w:id="0">
    <w:p w:rsidR="003B6651" w:rsidRDefault="003B6651" w:rsidP="00A3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5EBB0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15"/>
      <w:gridCol w:w="8557"/>
    </w:tblGrid>
    <w:tr w:rsidR="00A35E45" w:rsidRPr="00684DFA">
      <w:trPr>
        <w:jc w:val="right"/>
      </w:trPr>
      <w:tc>
        <w:tcPr>
          <w:tcW w:w="0" w:type="auto"/>
          <w:shd w:val="clear" w:color="auto" w:fill="E5EBB0" w:themeFill="accent2"/>
          <w:vAlign w:val="center"/>
        </w:tcPr>
        <w:p w:rsidR="00A35E45" w:rsidRDefault="00A35E45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5EBB0" w:themeFill="accent2"/>
          <w:vAlign w:val="center"/>
        </w:tcPr>
        <w:p w:rsidR="00A35E45" w:rsidRPr="00684DFA" w:rsidRDefault="00A35E45" w:rsidP="00684DFA">
          <w:pPr>
            <w:pStyle w:val="Nagwek"/>
            <w:jc w:val="right"/>
            <w:rPr>
              <w:rFonts w:ascii="Arial" w:hAnsi="Arial" w:cs="Arial"/>
              <w:caps/>
              <w:color w:val="FFFFFF" w:themeColor="background1"/>
              <w:sz w:val="18"/>
            </w:rPr>
          </w:pPr>
          <w:r w:rsidRPr="00684DFA">
            <w:rPr>
              <w:rFonts w:ascii="Arial" w:hAnsi="Arial" w:cs="Arial"/>
              <w:caps/>
              <w:color w:val="FFFFFF" w:themeColor="background1"/>
              <w:sz w:val="18"/>
            </w:rPr>
            <w:t xml:space="preserve"> </w:t>
          </w:r>
          <w:sdt>
            <w:sdtPr>
              <w:rPr>
                <w:rFonts w:ascii="Arial" w:hAnsi="Arial" w:cs="Arial"/>
                <w:caps/>
                <w:sz w:val="18"/>
              </w:rPr>
              <w:alias w:val="Tytuł"/>
              <w:tag w:val=""/>
              <w:id w:val="-773790484"/>
              <w:placeholder>
                <w:docPart w:val="9B538AFCB91F41CAA96B81A6F16C45C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216521" w:rsidRPr="00684DFA">
                <w:rPr>
                  <w:rFonts w:ascii="Arial" w:hAnsi="Arial" w:cs="Arial"/>
                  <w:sz w:val="18"/>
                </w:rPr>
                <w:t>Załącznik nr 5</w:t>
              </w:r>
              <w:r w:rsidR="00216521" w:rsidRPr="00684DFA">
                <w:rPr>
                  <w:rFonts w:ascii="Arial" w:hAnsi="Arial" w:cs="Arial"/>
                  <w:caps/>
                  <w:sz w:val="18"/>
                </w:rPr>
                <w:t xml:space="preserve"> </w:t>
              </w:r>
              <w:r w:rsidR="00216521" w:rsidRPr="00684DFA">
                <w:rPr>
                  <w:rFonts w:ascii="Arial" w:hAnsi="Arial" w:cs="Arial"/>
                  <w:sz w:val="18"/>
                </w:rPr>
                <w:t xml:space="preserve">do zapytania </w:t>
              </w:r>
              <w:r w:rsidR="00216521">
                <w:rPr>
                  <w:rFonts w:ascii="Arial" w:hAnsi="Arial" w:cs="Arial"/>
                  <w:sz w:val="18"/>
                </w:rPr>
                <w:t>DZ</w:t>
              </w:r>
              <w:r w:rsidR="00216521" w:rsidRPr="00684DFA">
                <w:rPr>
                  <w:rFonts w:ascii="Arial" w:hAnsi="Arial" w:cs="Arial"/>
                  <w:sz w:val="18"/>
                </w:rPr>
                <w:t>/</w:t>
              </w:r>
              <w:r w:rsidR="00216521">
                <w:rPr>
                  <w:rFonts w:ascii="Arial" w:hAnsi="Arial" w:cs="Arial"/>
                  <w:sz w:val="18"/>
                </w:rPr>
                <w:t>DZ</w:t>
              </w:r>
              <w:r w:rsidR="00216521" w:rsidRPr="00684DFA">
                <w:rPr>
                  <w:rFonts w:ascii="Arial" w:hAnsi="Arial" w:cs="Arial"/>
                  <w:sz w:val="18"/>
                </w:rPr>
                <w:t>-072-</w:t>
              </w:r>
              <w:r w:rsidR="00216521">
                <w:rPr>
                  <w:rFonts w:ascii="Arial" w:hAnsi="Arial" w:cs="Arial"/>
                  <w:sz w:val="18"/>
                </w:rPr>
                <w:t>33</w:t>
              </w:r>
              <w:r w:rsidR="00216521" w:rsidRPr="00684DFA">
                <w:rPr>
                  <w:rFonts w:ascii="Arial" w:hAnsi="Arial" w:cs="Arial"/>
                  <w:sz w:val="18"/>
                </w:rPr>
                <w:t>/25</w:t>
              </w:r>
            </w:sdtContent>
          </w:sdt>
        </w:p>
      </w:tc>
    </w:tr>
  </w:tbl>
  <w:p w:rsidR="00A35E45" w:rsidRDefault="00A35E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874"/>
    <w:multiLevelType w:val="hybridMultilevel"/>
    <w:tmpl w:val="7CB6F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D44AA"/>
    <w:multiLevelType w:val="hybridMultilevel"/>
    <w:tmpl w:val="6A162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12EC4"/>
    <w:multiLevelType w:val="hybridMultilevel"/>
    <w:tmpl w:val="8410C9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59CF1D75"/>
    <w:multiLevelType w:val="hybridMultilevel"/>
    <w:tmpl w:val="F698C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C2D8A"/>
    <w:multiLevelType w:val="hybridMultilevel"/>
    <w:tmpl w:val="6576B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041A3"/>
    <w:multiLevelType w:val="hybridMultilevel"/>
    <w:tmpl w:val="1266272E"/>
    <w:lvl w:ilvl="0" w:tplc="5E4617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E840C5"/>
    <w:multiLevelType w:val="hybridMultilevel"/>
    <w:tmpl w:val="19564C46"/>
    <w:lvl w:ilvl="0" w:tplc="909E9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E1"/>
    <w:rsid w:val="000179B1"/>
    <w:rsid w:val="001415AE"/>
    <w:rsid w:val="00184F71"/>
    <w:rsid w:val="001E4B2E"/>
    <w:rsid w:val="00216521"/>
    <w:rsid w:val="00247446"/>
    <w:rsid w:val="00354EE1"/>
    <w:rsid w:val="003B6651"/>
    <w:rsid w:val="00460497"/>
    <w:rsid w:val="004E2DF9"/>
    <w:rsid w:val="00601D37"/>
    <w:rsid w:val="006031CF"/>
    <w:rsid w:val="0062334A"/>
    <w:rsid w:val="00631799"/>
    <w:rsid w:val="00684DFA"/>
    <w:rsid w:val="006B040F"/>
    <w:rsid w:val="00773117"/>
    <w:rsid w:val="00796FEA"/>
    <w:rsid w:val="008737BC"/>
    <w:rsid w:val="008F493A"/>
    <w:rsid w:val="008F5305"/>
    <w:rsid w:val="008F6D37"/>
    <w:rsid w:val="00917B61"/>
    <w:rsid w:val="009D5F5A"/>
    <w:rsid w:val="009F3E70"/>
    <w:rsid w:val="00A35E45"/>
    <w:rsid w:val="00B0061F"/>
    <w:rsid w:val="00C27D6A"/>
    <w:rsid w:val="00C75090"/>
    <w:rsid w:val="00DC31AB"/>
    <w:rsid w:val="00E53492"/>
    <w:rsid w:val="00E6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75DF"/>
  <w15:chartTrackingRefBased/>
  <w15:docId w15:val="{B8FF0B69-86BA-49CA-BDFA-16BC06D4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93A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B040F"/>
    <w:pPr>
      <w:keepNext/>
      <w:keepLines/>
      <w:spacing w:before="240" w:line="276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7B61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Akapitzlist1">
    <w:name w:val="Akapit z listą1"/>
    <w:basedOn w:val="Normalny"/>
    <w:uiPriority w:val="99"/>
    <w:rsid w:val="00917B61"/>
    <w:pPr>
      <w:ind w:left="720"/>
      <w:contextualSpacing/>
    </w:pPr>
    <w:rPr>
      <w:rFonts w:ascii="Times New Roman" w:eastAsia="MS ??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1"/>
    <w:uiPriority w:val="99"/>
    <w:locked/>
    <w:rsid w:val="00917B61"/>
    <w:rPr>
      <w:rFonts w:ascii="Arial" w:hAnsi="Arial" w:cs="Arial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17B61"/>
    <w:pPr>
      <w:widowControl w:val="0"/>
      <w:shd w:val="clear" w:color="auto" w:fill="FFFFFF"/>
      <w:spacing w:after="180" w:line="240" w:lineRule="atLeast"/>
      <w:ind w:hanging="360"/>
      <w:jc w:val="both"/>
    </w:pPr>
    <w:rPr>
      <w:rFonts w:ascii="Arial" w:hAnsi="Arial" w:cs="Arial"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D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D3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35E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E4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35E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E45"/>
    <w:rPr>
      <w:rFonts w:ascii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9"/>
    <w:rsid w:val="006B040F"/>
    <w:rPr>
      <w:rFonts w:ascii="Cambria" w:eastAsia="Times New Roman" w:hAnsi="Cambria" w:cs="Times New Roman"/>
      <w:color w:val="365F91"/>
      <w:sz w:val="32"/>
      <w:szCs w:val="32"/>
    </w:rPr>
  </w:style>
  <w:style w:type="table" w:styleId="Tabela-Siatka">
    <w:name w:val="Table Grid"/>
    <w:basedOn w:val="Standardowy"/>
    <w:uiPriority w:val="39"/>
    <w:rsid w:val="00773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2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538AFCB91F41CAA96B81A6F16C45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8D5D1F-06F9-4635-A8C4-D57A62B0D0DD}"/>
      </w:docPartPr>
      <w:docPartBody>
        <w:p w:rsidR="00956B2B" w:rsidRDefault="00AC72A9" w:rsidP="00AC72A9">
          <w:pPr>
            <w:pStyle w:val="9B538AFCB91F41CAA96B81A6F16C45C0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A9"/>
    <w:rsid w:val="00027B05"/>
    <w:rsid w:val="004C005A"/>
    <w:rsid w:val="00956B2B"/>
    <w:rsid w:val="00A74B0A"/>
    <w:rsid w:val="00AC72A9"/>
    <w:rsid w:val="00B70FBA"/>
    <w:rsid w:val="00E5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B538AFCB91F41CAA96B81A6F16C45C0">
    <w:name w:val="9B538AFCB91F41CAA96B81A6F16C45C0"/>
    <w:rsid w:val="00AC72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E5EBB0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zapytania DZ/DZ-072-/25</vt:lpstr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zapytania DZ/DZ-072-33/25</dc:title>
  <dc:subject/>
  <dc:creator>Magdalena Rodak</dc:creator>
  <cp:keywords/>
  <dc:description/>
  <cp:lastModifiedBy>Ewa Stelmach</cp:lastModifiedBy>
  <cp:revision>4</cp:revision>
  <cp:lastPrinted>2025-02-27T08:10:00Z</cp:lastPrinted>
  <dcterms:created xsi:type="dcterms:W3CDTF">2025-02-27T07:42:00Z</dcterms:created>
  <dcterms:modified xsi:type="dcterms:W3CDTF">2025-02-27T08:10:00Z</dcterms:modified>
</cp:coreProperties>
</file>